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71" w:type="dxa"/>
        <w:tblInd w:w="-252" w:type="dxa"/>
        <w:tblLook w:val="0000" w:firstRow="0" w:lastRow="0" w:firstColumn="0" w:lastColumn="0" w:noHBand="0" w:noVBand="0"/>
      </w:tblPr>
      <w:tblGrid>
        <w:gridCol w:w="5019"/>
        <w:gridCol w:w="5252"/>
      </w:tblGrid>
      <w:tr w:rsidR="00C03932" w:rsidTr="00891BCC">
        <w:tc>
          <w:tcPr>
            <w:tcW w:w="5019" w:type="dxa"/>
            <w:tcBorders>
              <w:top w:val="nil"/>
              <w:left w:val="nil"/>
              <w:bottom w:val="nil"/>
              <w:right w:val="nil"/>
            </w:tcBorders>
          </w:tcPr>
          <w:p w:rsidR="00C03932" w:rsidRPr="00FB2ECC" w:rsidRDefault="00C03932" w:rsidP="00891BCC">
            <w:pPr>
              <w:jc w:val="center"/>
              <w:rPr>
                <w:bCs/>
              </w:rPr>
            </w:pPr>
            <w:r w:rsidRPr="00FB2ECC">
              <w:rPr>
                <w:bCs/>
              </w:rPr>
              <w:t>TỔNG LIÊN ĐOÀN LAO ĐỘNG VIỆT NAM</w:t>
            </w:r>
          </w:p>
          <w:p w:rsidR="00C03932" w:rsidRPr="00A07A7F" w:rsidRDefault="00C03932" w:rsidP="00891BCC">
            <w:pPr>
              <w:jc w:val="center"/>
              <w:rPr>
                <w:bCs/>
              </w:rPr>
            </w:pPr>
            <w:r w:rsidRPr="002F3026">
              <w:rPr>
                <w:b/>
                <w:bCs/>
              </w:rPr>
              <w:t>LIÊN ĐOÀN LAO ĐỘNG</w:t>
            </w:r>
            <w:r w:rsidRPr="00A07A7F">
              <w:rPr>
                <w:bCs/>
              </w:rPr>
              <w:t xml:space="preserve"> </w:t>
            </w:r>
            <w:r w:rsidRPr="00A07A7F">
              <w:rPr>
                <w:b/>
                <w:bCs/>
              </w:rPr>
              <w:t>TỈNH ĐIỆN BIÊN</w:t>
            </w:r>
          </w:p>
          <w:p w:rsidR="00C03932" w:rsidRDefault="00367076" w:rsidP="00891BCC">
            <w:pPr>
              <w:jc w:val="center"/>
              <w:rPr>
                <w:b/>
                <w:bCs/>
              </w:rPr>
            </w:pPr>
            <w:r>
              <w:rPr>
                <w:b/>
                <w:bCs/>
                <w:noProof/>
              </w:rPr>
              <w:pict>
                <v:line id="_x0000_s1027" style="position:absolute;left:0;text-align:left;z-index:251657216" from="2.3pt,.1pt" to="236.05pt,.1pt"/>
              </w:pict>
            </w:r>
          </w:p>
          <w:p w:rsidR="00C03932" w:rsidRPr="00EE7139" w:rsidRDefault="00C03932" w:rsidP="00891BCC">
            <w:pPr>
              <w:ind w:left="720" w:hanging="720"/>
              <w:jc w:val="center"/>
              <w:rPr>
                <w:szCs w:val="28"/>
              </w:rPr>
            </w:pPr>
            <w:r w:rsidRPr="00EE7139">
              <w:rPr>
                <w:sz w:val="28"/>
                <w:szCs w:val="28"/>
              </w:rPr>
              <w:t xml:space="preserve">Số: </w:t>
            </w:r>
            <w:r w:rsidR="004455A3">
              <w:rPr>
                <w:sz w:val="28"/>
                <w:szCs w:val="28"/>
              </w:rPr>
              <w:t>604</w:t>
            </w:r>
            <w:r w:rsidRPr="00EE7139">
              <w:rPr>
                <w:sz w:val="28"/>
                <w:szCs w:val="28"/>
              </w:rPr>
              <w:t>/LĐLĐ</w:t>
            </w:r>
          </w:p>
          <w:p w:rsidR="00C03932" w:rsidRPr="00EE7139" w:rsidRDefault="00C03932" w:rsidP="00891BCC">
            <w:pPr>
              <w:ind w:left="720" w:hanging="720"/>
              <w:jc w:val="center"/>
              <w:rPr>
                <w:i/>
                <w:sz w:val="22"/>
                <w:szCs w:val="22"/>
              </w:rPr>
            </w:pPr>
            <w:r w:rsidRPr="00EE7139">
              <w:rPr>
                <w:i/>
                <w:sz w:val="22"/>
                <w:szCs w:val="22"/>
              </w:rPr>
              <w:t>V/v rà soát, tổng hợp và đánh giá chất lượng</w:t>
            </w:r>
          </w:p>
          <w:p w:rsidR="00C03932" w:rsidRPr="00EE7139" w:rsidRDefault="00C03932" w:rsidP="00891BCC">
            <w:pPr>
              <w:ind w:left="720" w:hanging="720"/>
              <w:jc w:val="center"/>
              <w:rPr>
                <w:i/>
                <w:sz w:val="22"/>
                <w:szCs w:val="22"/>
              </w:rPr>
            </w:pPr>
            <w:r w:rsidRPr="00EE7139">
              <w:rPr>
                <w:i/>
                <w:sz w:val="22"/>
                <w:szCs w:val="22"/>
              </w:rPr>
              <w:t>Thỏa ước lao động tập thể doanh nghiệp</w:t>
            </w:r>
          </w:p>
          <w:p w:rsidR="00C03932" w:rsidRPr="00017C24" w:rsidRDefault="00C03932" w:rsidP="00891BCC">
            <w:pPr>
              <w:ind w:left="720" w:hanging="720"/>
              <w:jc w:val="center"/>
              <w:rPr>
                <w:sz w:val="12"/>
                <w:szCs w:val="26"/>
              </w:rPr>
            </w:pPr>
          </w:p>
          <w:p w:rsidR="00C03932" w:rsidRPr="00092507" w:rsidRDefault="00C03932" w:rsidP="00891BCC">
            <w:pPr>
              <w:jc w:val="center"/>
              <w:rPr>
                <w:i/>
                <w:sz w:val="22"/>
                <w:szCs w:val="22"/>
              </w:rPr>
            </w:pPr>
          </w:p>
        </w:tc>
        <w:tc>
          <w:tcPr>
            <w:tcW w:w="5252" w:type="dxa"/>
            <w:tcBorders>
              <w:top w:val="nil"/>
              <w:left w:val="nil"/>
              <w:bottom w:val="nil"/>
              <w:right w:val="nil"/>
            </w:tcBorders>
          </w:tcPr>
          <w:p w:rsidR="00C03932" w:rsidRDefault="00C03932" w:rsidP="00891BCC">
            <w:pPr>
              <w:jc w:val="center"/>
              <w:rPr>
                <w:b/>
                <w:bCs/>
              </w:rPr>
            </w:pPr>
            <w:r w:rsidRPr="00190530">
              <w:rPr>
                <w:b/>
                <w:bCs/>
              </w:rPr>
              <w:t xml:space="preserve">CỘNG HOÀ XÃ HỘI CHỦ NGHĨA VIỆT </w:t>
            </w:r>
            <w:smartTag w:uri="urn:schemas-microsoft-com:office:smarttags" w:element="place">
              <w:smartTag w:uri="urn:schemas-microsoft-com:office:smarttags" w:element="country-region">
                <w:r w:rsidRPr="00190530">
                  <w:rPr>
                    <w:b/>
                    <w:bCs/>
                  </w:rPr>
                  <w:t>NAM</w:t>
                </w:r>
              </w:smartTag>
            </w:smartTag>
          </w:p>
          <w:p w:rsidR="00C03932" w:rsidRDefault="00C03932" w:rsidP="00891BCC">
            <w:pPr>
              <w:jc w:val="center"/>
              <w:rPr>
                <w:b/>
                <w:bCs/>
                <w:sz w:val="26"/>
                <w:szCs w:val="26"/>
              </w:rPr>
            </w:pPr>
            <w:r>
              <w:rPr>
                <w:b/>
                <w:bCs/>
                <w:sz w:val="26"/>
                <w:szCs w:val="26"/>
              </w:rPr>
              <w:t>Độc lập - Tự do - Hạnh phúc</w:t>
            </w:r>
          </w:p>
          <w:p w:rsidR="00C03932" w:rsidRDefault="00367076" w:rsidP="00891BCC">
            <w:pPr>
              <w:jc w:val="center"/>
            </w:pPr>
            <w:r>
              <w:rPr>
                <w:noProof/>
              </w:rPr>
              <w:pict>
                <v:line id="_x0000_s1026" style="position:absolute;left:0;text-align:left;z-index:251658240" from="47.85pt,1.6pt" to="203.85pt,1.6pt"/>
              </w:pict>
            </w:r>
          </w:p>
          <w:p w:rsidR="00C03932" w:rsidRPr="00EE7139" w:rsidRDefault="00C03932" w:rsidP="004455A3">
            <w:pPr>
              <w:jc w:val="center"/>
              <w:rPr>
                <w:i/>
                <w:iCs/>
                <w:szCs w:val="28"/>
              </w:rPr>
            </w:pPr>
            <w:r w:rsidRPr="00EE7139">
              <w:rPr>
                <w:i/>
                <w:iCs/>
                <w:sz w:val="28"/>
                <w:szCs w:val="28"/>
              </w:rPr>
              <w:t xml:space="preserve">Điện Biên, ngày </w:t>
            </w:r>
            <w:r w:rsidR="004455A3">
              <w:rPr>
                <w:i/>
                <w:iCs/>
                <w:sz w:val="28"/>
                <w:szCs w:val="28"/>
              </w:rPr>
              <w:t xml:space="preserve">14 </w:t>
            </w:r>
            <w:r w:rsidRPr="00EE7139">
              <w:rPr>
                <w:i/>
                <w:iCs/>
                <w:sz w:val="28"/>
                <w:szCs w:val="28"/>
              </w:rPr>
              <w:t xml:space="preserve">tháng </w:t>
            </w:r>
            <w:r w:rsidR="00EE7139" w:rsidRPr="00EE7139">
              <w:rPr>
                <w:i/>
                <w:iCs/>
                <w:sz w:val="28"/>
                <w:szCs w:val="28"/>
              </w:rPr>
              <w:t>11</w:t>
            </w:r>
            <w:r w:rsidRPr="00EE7139">
              <w:rPr>
                <w:i/>
                <w:iCs/>
                <w:sz w:val="28"/>
                <w:szCs w:val="28"/>
              </w:rPr>
              <w:t xml:space="preserve">  năm 2019</w:t>
            </w:r>
          </w:p>
        </w:tc>
      </w:tr>
    </w:tbl>
    <w:p w:rsidR="00C03932" w:rsidRDefault="00C03932"/>
    <w:p w:rsidR="007421FC" w:rsidRPr="00C03932" w:rsidRDefault="00C03932" w:rsidP="00C03932">
      <w:pPr>
        <w:jc w:val="center"/>
        <w:rPr>
          <w:sz w:val="28"/>
          <w:szCs w:val="28"/>
        </w:rPr>
      </w:pPr>
      <w:r>
        <w:rPr>
          <w:sz w:val="28"/>
          <w:szCs w:val="28"/>
        </w:rPr>
        <w:t xml:space="preserve">Kính gửi:  </w:t>
      </w:r>
      <w:r w:rsidRPr="00C03932">
        <w:rPr>
          <w:sz w:val="28"/>
          <w:szCs w:val="28"/>
        </w:rPr>
        <w:t>- Liên đoàn Lao động các huyện, thị xã, thành phố;</w:t>
      </w:r>
    </w:p>
    <w:p w:rsidR="00C03932" w:rsidRPr="00C03932" w:rsidRDefault="00C03932" w:rsidP="00C03932">
      <w:pPr>
        <w:ind w:left="1440" w:firstLine="720"/>
        <w:rPr>
          <w:sz w:val="28"/>
          <w:szCs w:val="28"/>
        </w:rPr>
      </w:pPr>
      <w:r w:rsidRPr="00C03932">
        <w:rPr>
          <w:sz w:val="28"/>
          <w:szCs w:val="28"/>
        </w:rPr>
        <w:t>- Công đoàn ngành, CĐVC tỉnh</w:t>
      </w:r>
      <w:r>
        <w:rPr>
          <w:sz w:val="28"/>
          <w:szCs w:val="28"/>
        </w:rPr>
        <w:t>;</w:t>
      </w:r>
    </w:p>
    <w:p w:rsidR="00C03932" w:rsidRDefault="00C03932" w:rsidP="00C03932">
      <w:pPr>
        <w:ind w:left="1440" w:firstLine="720"/>
        <w:rPr>
          <w:sz w:val="28"/>
          <w:szCs w:val="28"/>
        </w:rPr>
      </w:pPr>
      <w:r w:rsidRPr="00C03932">
        <w:rPr>
          <w:sz w:val="28"/>
          <w:szCs w:val="28"/>
        </w:rPr>
        <w:t>- Các CĐCS trực thuộc</w:t>
      </w:r>
      <w:r>
        <w:rPr>
          <w:sz w:val="28"/>
          <w:szCs w:val="28"/>
        </w:rPr>
        <w:t>.</w:t>
      </w:r>
    </w:p>
    <w:p w:rsidR="00C03932" w:rsidRDefault="00C03932" w:rsidP="00C03932">
      <w:pPr>
        <w:ind w:left="1440" w:firstLine="720"/>
        <w:rPr>
          <w:sz w:val="28"/>
          <w:szCs w:val="28"/>
        </w:rPr>
      </w:pPr>
    </w:p>
    <w:p w:rsidR="00C03932" w:rsidRDefault="00C03932" w:rsidP="00EE7139">
      <w:pPr>
        <w:spacing w:before="120" w:after="120"/>
        <w:ind w:firstLine="720"/>
        <w:jc w:val="both"/>
        <w:rPr>
          <w:sz w:val="28"/>
          <w:szCs w:val="28"/>
        </w:rPr>
      </w:pPr>
      <w:r w:rsidRPr="00C03932">
        <w:rPr>
          <w:sz w:val="28"/>
          <w:szCs w:val="28"/>
        </w:rPr>
        <w:t>Thực hiện Hướng dẫn số 1580/HD-TLĐ ngày 21 tháng 10 năm 2014 của Tổng LĐLĐ Việt Nam và Hướng dẫn số 11/HD-LĐLĐ ngày 28/11/2014 về đánh giá chất lượng thương lượng tập thể, ký kết và tổ chức thực hiện thỏa ước lao động tập thể của Công đoàn cơ sở.</w:t>
      </w:r>
    </w:p>
    <w:p w:rsidR="000022AA" w:rsidRDefault="000022AA" w:rsidP="00EE7139">
      <w:pPr>
        <w:spacing w:before="120" w:after="120"/>
        <w:ind w:firstLine="720"/>
        <w:jc w:val="both"/>
        <w:rPr>
          <w:sz w:val="28"/>
          <w:szCs w:val="28"/>
        </w:rPr>
      </w:pPr>
      <w:r>
        <w:rPr>
          <w:sz w:val="28"/>
          <w:szCs w:val="28"/>
        </w:rPr>
        <w:t>Căn cứ Chương trình số 42/CTr-LĐLĐ ngày 17/9/2019 của Liên đoàn Lao động tỉnh về nâng cao năng lực đối thoại và thương lượng tập thể giai đoạn 2019 – 2023.</w:t>
      </w:r>
    </w:p>
    <w:p w:rsidR="00C03932" w:rsidRDefault="00C03932" w:rsidP="00EE7139">
      <w:pPr>
        <w:spacing w:before="120" w:after="120"/>
        <w:ind w:firstLine="720"/>
        <w:jc w:val="both"/>
        <w:rPr>
          <w:sz w:val="28"/>
          <w:szCs w:val="28"/>
        </w:rPr>
      </w:pPr>
      <w:r>
        <w:rPr>
          <w:sz w:val="28"/>
          <w:szCs w:val="28"/>
        </w:rPr>
        <w:t>Để tiếp tục nâng cao chất lượng ký kết và thực hiện TƯLĐTT, đảm bảo quyền, lợi ích chính đáng của người lao động; đồng thời, xây dựng thư viện quản lý TƯLĐTT trong hệ thống công đoàn tỉnh; Ban Thường vụ Liên đoàn Lao động tỉnh yêu cầu LĐLĐ các huyện, thị xã, thành phố, công đoàn ngành, công đoàn Viên chức tỉnh, các CĐCS trực thuộc thực hiện một số nội dung sau đây:</w:t>
      </w:r>
    </w:p>
    <w:p w:rsidR="00C03932" w:rsidRDefault="00C03932" w:rsidP="00EE7139">
      <w:pPr>
        <w:spacing w:before="120" w:after="120"/>
        <w:ind w:firstLine="720"/>
        <w:jc w:val="both"/>
        <w:rPr>
          <w:sz w:val="28"/>
          <w:szCs w:val="28"/>
        </w:rPr>
      </w:pPr>
      <w:r>
        <w:rPr>
          <w:sz w:val="28"/>
          <w:szCs w:val="28"/>
        </w:rPr>
        <w:t>1. Chỉ đạo, rà soát, sửa đổi, bổ sung TƯLĐTT cho phù hợp với điều kiện sản xuất kinh doanh và các quy định pháp luật mới. Đối với những doanh nghiệp, đơn vị sự nghiệp ngoài công lập chưa ký kết hoặc TƯLĐTT đã hết hạn, thì hướng dẫn Ban chấp hành CĐCS đó tiến hành tổ chức thương lượng và ký kết TƯLĐTT theo quy định của pháp luật hiện hành.</w:t>
      </w:r>
    </w:p>
    <w:p w:rsidR="00C03932" w:rsidRDefault="00C03932" w:rsidP="00EE7139">
      <w:pPr>
        <w:spacing w:before="120" w:after="120"/>
        <w:ind w:firstLine="720"/>
        <w:jc w:val="both"/>
        <w:rPr>
          <w:sz w:val="28"/>
          <w:szCs w:val="28"/>
        </w:rPr>
      </w:pPr>
      <w:r>
        <w:rPr>
          <w:sz w:val="28"/>
          <w:szCs w:val="28"/>
        </w:rPr>
        <w:t xml:space="preserve">2. Căn cứ vào tiêu chí đánh giá của Liên đoàn Lao động tỉnh đã ban hành </w:t>
      </w:r>
      <w:r w:rsidRPr="00EE7139">
        <w:rPr>
          <w:b/>
          <w:i/>
          <w:sz w:val="28"/>
          <w:szCs w:val="28"/>
        </w:rPr>
        <w:t>(Hướng d</w:t>
      </w:r>
      <w:r w:rsidR="006673C3">
        <w:rPr>
          <w:b/>
          <w:i/>
          <w:sz w:val="28"/>
          <w:szCs w:val="28"/>
        </w:rPr>
        <w:t>ẫn số 11/HD-LĐLĐ ngày 28/11/2014, được đăng tải trên hồ sơ công việc</w:t>
      </w:r>
      <w:r w:rsidRPr="00EE7139">
        <w:rPr>
          <w:b/>
          <w:i/>
          <w:sz w:val="28"/>
          <w:szCs w:val="28"/>
        </w:rPr>
        <w:t>)</w:t>
      </w:r>
      <w:r>
        <w:rPr>
          <w:sz w:val="28"/>
          <w:szCs w:val="28"/>
        </w:rPr>
        <w:t xml:space="preserve"> hướng dẫn, chỉ đạo các CĐCS thực hiện tự đánh giá</w:t>
      </w:r>
      <w:r w:rsidR="00343063">
        <w:rPr>
          <w:sz w:val="28"/>
          <w:szCs w:val="28"/>
        </w:rPr>
        <w:t xml:space="preserve"> chất lượng TƯLĐTT; đồng thời căn cứ bảng chấm điểm của CĐCS và quá trình theo dõi, Công đoàn cấp trên trực tiếp cơ sở chấm điểm, đánh giá và xếp loại TƯLĐTT cho từng đơn vị gửi về Liên đoàn Lao động tỉnh </w:t>
      </w:r>
      <w:r w:rsidR="00343063" w:rsidRPr="00EE7139">
        <w:rPr>
          <w:i/>
          <w:sz w:val="28"/>
          <w:szCs w:val="28"/>
        </w:rPr>
        <w:t>(qua Ban Chính sách Pháp luật)</w:t>
      </w:r>
      <w:r w:rsidR="00343063">
        <w:rPr>
          <w:sz w:val="28"/>
          <w:szCs w:val="28"/>
        </w:rPr>
        <w:t xml:space="preserve"> để đăng tải, tổng hợp lên dữ liệu Thư viện TƯLĐTT của tỉnh.</w:t>
      </w:r>
    </w:p>
    <w:p w:rsidR="00343063" w:rsidRDefault="00343063" w:rsidP="00EE7139">
      <w:pPr>
        <w:spacing w:before="120" w:after="120"/>
        <w:ind w:firstLine="720"/>
        <w:jc w:val="both"/>
        <w:rPr>
          <w:sz w:val="28"/>
          <w:szCs w:val="28"/>
        </w:rPr>
      </w:pPr>
      <w:r>
        <w:rPr>
          <w:sz w:val="28"/>
          <w:szCs w:val="28"/>
        </w:rPr>
        <w:t>3. Kết quả đánh giá công tác thi đua và hoạt động của các đơn vị năm 2019 căn cứ vào số lượng TƯLĐTT đã chấm điểm, đánh giá, xếp loại gửi về LĐLĐ tỉnh.</w:t>
      </w:r>
    </w:p>
    <w:p w:rsidR="00343063" w:rsidRDefault="00343063" w:rsidP="00EE7139">
      <w:pPr>
        <w:spacing w:before="120" w:after="120"/>
        <w:ind w:firstLine="720"/>
        <w:jc w:val="both"/>
        <w:rPr>
          <w:sz w:val="28"/>
          <w:szCs w:val="28"/>
        </w:rPr>
      </w:pPr>
      <w:r>
        <w:rPr>
          <w:sz w:val="28"/>
          <w:szCs w:val="28"/>
        </w:rPr>
        <w:t>Việc xây dựng, thương lượng, ký kết và tổ chức thực hiện TƯLĐTT tại các doanh nghiệp góp phần đảm bảo quyền, lợi ích hợp pháp, chính đáng và nâng cao chất lượng đời sống của người lao động; đây là một trong những nhiệm vụ trọng tâm của tổ chức công đoàn.</w:t>
      </w:r>
    </w:p>
    <w:p w:rsidR="00343063" w:rsidRDefault="00343063" w:rsidP="00EE7139">
      <w:pPr>
        <w:spacing w:before="120" w:after="120"/>
        <w:ind w:firstLine="720"/>
        <w:jc w:val="both"/>
        <w:rPr>
          <w:sz w:val="28"/>
          <w:szCs w:val="28"/>
        </w:rPr>
      </w:pPr>
      <w:r>
        <w:rPr>
          <w:sz w:val="28"/>
          <w:szCs w:val="28"/>
        </w:rPr>
        <w:lastRenderedPageBreak/>
        <w:t xml:space="preserve">Liên đoàn Lao động tỉnh yêu cầu LĐLĐ các huyện, thị xã, thành phố, công đoàn ngành, công đoàn Viên chức tỉnh, các CĐCS trực thuộc nghiêm túc thực hiện các nội dung trên và tổng hợp báo cáo kết quả về LĐLĐ tỉnh (qua Ban Chính sách Pháp luật) trước ngày </w:t>
      </w:r>
      <w:r w:rsidR="006673C3">
        <w:rPr>
          <w:sz w:val="28"/>
          <w:szCs w:val="28"/>
        </w:rPr>
        <w:t>01</w:t>
      </w:r>
      <w:r>
        <w:rPr>
          <w:sz w:val="28"/>
          <w:szCs w:val="28"/>
        </w:rPr>
        <w:t>/12/2019.</w:t>
      </w:r>
    </w:p>
    <w:p w:rsidR="00343063" w:rsidRPr="00EE7139" w:rsidRDefault="00343063" w:rsidP="00EE7139">
      <w:pPr>
        <w:spacing w:before="120" w:after="120"/>
        <w:ind w:firstLine="720"/>
        <w:jc w:val="both"/>
        <w:rPr>
          <w:i/>
          <w:sz w:val="28"/>
          <w:szCs w:val="28"/>
        </w:rPr>
      </w:pPr>
      <w:r w:rsidRPr="00EE7139">
        <w:rPr>
          <w:i/>
          <w:sz w:val="28"/>
          <w:szCs w:val="28"/>
        </w:rPr>
        <w:t>Trong quá trình thực hiện, nếu có vướng mắc xin liên hệ về Ban Chính sách Pháp luật LĐLĐ tỉnh</w:t>
      </w:r>
      <w:r w:rsidR="00EE7139" w:rsidRPr="00EE7139">
        <w:rPr>
          <w:i/>
          <w:sz w:val="28"/>
          <w:szCs w:val="28"/>
        </w:rPr>
        <w:t xml:space="preserve">; số điện thoại: 0215.3829.155, </w:t>
      </w:r>
      <w:r w:rsidRPr="00EE7139">
        <w:rPr>
          <w:i/>
          <w:sz w:val="28"/>
          <w:szCs w:val="28"/>
        </w:rPr>
        <w:t xml:space="preserve">email: </w:t>
      </w:r>
      <w:hyperlink r:id="rId9" w:history="1">
        <w:r w:rsidRPr="00EE7139">
          <w:rPr>
            <w:rStyle w:val="Hyperlink"/>
            <w:i/>
            <w:sz w:val="28"/>
            <w:szCs w:val="28"/>
          </w:rPr>
          <w:t>nguyencuonglddb@gmail.com</w:t>
        </w:r>
      </w:hyperlink>
      <w:r w:rsidRPr="00EE7139">
        <w:rPr>
          <w:i/>
          <w:sz w:val="28"/>
          <w:szCs w:val="28"/>
        </w:rPr>
        <w:t>.</w:t>
      </w:r>
    </w:p>
    <w:p w:rsidR="00343063" w:rsidRDefault="00343063" w:rsidP="00C03932">
      <w:pPr>
        <w:spacing w:before="120"/>
        <w:ind w:firstLine="720"/>
        <w:jc w:val="both"/>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29"/>
        <w:gridCol w:w="4659"/>
      </w:tblGrid>
      <w:tr w:rsidR="00343063" w:rsidTr="00891BCC">
        <w:tc>
          <w:tcPr>
            <w:tcW w:w="4810" w:type="dxa"/>
          </w:tcPr>
          <w:p w:rsidR="00EE7139" w:rsidRDefault="00EE7139" w:rsidP="00891BCC">
            <w:pPr>
              <w:jc w:val="both"/>
              <w:rPr>
                <w:b/>
                <w:szCs w:val="24"/>
              </w:rPr>
            </w:pPr>
          </w:p>
          <w:p w:rsidR="00343063" w:rsidRPr="0003248E" w:rsidRDefault="00343063" w:rsidP="00891BCC">
            <w:pPr>
              <w:jc w:val="both"/>
              <w:rPr>
                <w:b/>
                <w:szCs w:val="24"/>
              </w:rPr>
            </w:pPr>
            <w:r w:rsidRPr="0003248E">
              <w:rPr>
                <w:b/>
                <w:szCs w:val="24"/>
              </w:rPr>
              <w:t>Nơi nhận:</w:t>
            </w:r>
          </w:p>
          <w:p w:rsidR="00343063" w:rsidRDefault="00EE7139" w:rsidP="00891BCC">
            <w:pPr>
              <w:jc w:val="both"/>
              <w:rPr>
                <w:szCs w:val="24"/>
              </w:rPr>
            </w:pPr>
            <w:r>
              <w:rPr>
                <w:szCs w:val="24"/>
              </w:rPr>
              <w:t>- Như trên;</w:t>
            </w:r>
          </w:p>
          <w:p w:rsidR="00EE7139" w:rsidRPr="0003248E" w:rsidRDefault="00EE7139" w:rsidP="00891BCC">
            <w:pPr>
              <w:jc w:val="both"/>
              <w:rPr>
                <w:szCs w:val="24"/>
              </w:rPr>
            </w:pPr>
            <w:r>
              <w:rPr>
                <w:szCs w:val="24"/>
              </w:rPr>
              <w:t>- Đ/c Lãnh đạo LĐLĐ tỉnh;</w:t>
            </w:r>
          </w:p>
          <w:p w:rsidR="00343063" w:rsidRDefault="00343063" w:rsidP="00891BCC">
            <w:pPr>
              <w:jc w:val="both"/>
            </w:pPr>
            <w:r w:rsidRPr="0003248E">
              <w:rPr>
                <w:szCs w:val="24"/>
              </w:rPr>
              <w:t>- Lưu: VT, CSPL.</w:t>
            </w:r>
          </w:p>
        </w:tc>
        <w:tc>
          <w:tcPr>
            <w:tcW w:w="4811" w:type="dxa"/>
          </w:tcPr>
          <w:p w:rsidR="00343063" w:rsidRPr="00EE7139" w:rsidRDefault="00343063" w:rsidP="00891BCC">
            <w:pPr>
              <w:jc w:val="center"/>
              <w:rPr>
                <w:b/>
                <w:sz w:val="28"/>
                <w:szCs w:val="28"/>
              </w:rPr>
            </w:pPr>
            <w:r w:rsidRPr="00EE7139">
              <w:rPr>
                <w:b/>
                <w:sz w:val="28"/>
                <w:szCs w:val="28"/>
              </w:rPr>
              <w:t>TM. BAN THƯỜNG VỤ</w:t>
            </w:r>
          </w:p>
          <w:p w:rsidR="00343063" w:rsidRPr="00EE7139" w:rsidRDefault="00343063" w:rsidP="00891BCC">
            <w:pPr>
              <w:jc w:val="center"/>
              <w:rPr>
                <w:b/>
                <w:sz w:val="28"/>
                <w:szCs w:val="28"/>
              </w:rPr>
            </w:pPr>
            <w:r w:rsidRPr="00EE7139">
              <w:rPr>
                <w:b/>
                <w:sz w:val="28"/>
                <w:szCs w:val="28"/>
              </w:rPr>
              <w:t>PHÓ CHỦ TỊCH</w:t>
            </w:r>
          </w:p>
          <w:p w:rsidR="00343063" w:rsidRPr="00EE7139" w:rsidRDefault="00343063" w:rsidP="00891BCC">
            <w:pPr>
              <w:spacing w:before="120"/>
              <w:jc w:val="center"/>
              <w:rPr>
                <w:b/>
                <w:sz w:val="28"/>
                <w:szCs w:val="28"/>
              </w:rPr>
            </w:pPr>
          </w:p>
          <w:p w:rsidR="00343063" w:rsidRPr="00F40817" w:rsidRDefault="00F40817" w:rsidP="00891BCC">
            <w:pPr>
              <w:spacing w:before="120"/>
              <w:jc w:val="center"/>
              <w:rPr>
                <w:sz w:val="28"/>
                <w:szCs w:val="28"/>
              </w:rPr>
            </w:pPr>
            <w:bookmarkStart w:id="0" w:name="_GoBack"/>
            <w:r w:rsidRPr="00F40817">
              <w:rPr>
                <w:sz w:val="28"/>
                <w:szCs w:val="28"/>
              </w:rPr>
              <w:t>(Đã ký)</w:t>
            </w:r>
          </w:p>
          <w:bookmarkEnd w:id="0"/>
          <w:p w:rsidR="00343063" w:rsidRDefault="00343063" w:rsidP="00891BCC">
            <w:pPr>
              <w:spacing w:before="120"/>
              <w:jc w:val="center"/>
              <w:rPr>
                <w:b/>
                <w:sz w:val="28"/>
                <w:szCs w:val="28"/>
              </w:rPr>
            </w:pPr>
          </w:p>
          <w:p w:rsidR="00251D0C" w:rsidRPr="00EE7139" w:rsidRDefault="00251D0C" w:rsidP="00891BCC">
            <w:pPr>
              <w:spacing w:before="120"/>
              <w:jc w:val="center"/>
              <w:rPr>
                <w:b/>
                <w:sz w:val="28"/>
                <w:szCs w:val="28"/>
              </w:rPr>
            </w:pPr>
          </w:p>
          <w:p w:rsidR="00343063" w:rsidRDefault="00EE7139" w:rsidP="00891BCC">
            <w:pPr>
              <w:spacing w:before="120"/>
              <w:jc w:val="center"/>
            </w:pPr>
            <w:r w:rsidRPr="00EE7139">
              <w:rPr>
                <w:b/>
                <w:sz w:val="28"/>
                <w:szCs w:val="28"/>
              </w:rPr>
              <w:t>Lầu Thị Thanh Hương</w:t>
            </w:r>
          </w:p>
        </w:tc>
      </w:tr>
    </w:tbl>
    <w:p w:rsidR="00343063" w:rsidRPr="00C03932" w:rsidRDefault="00343063" w:rsidP="00C03932">
      <w:pPr>
        <w:spacing w:before="120"/>
        <w:ind w:firstLine="720"/>
        <w:jc w:val="both"/>
        <w:rPr>
          <w:sz w:val="28"/>
          <w:szCs w:val="28"/>
        </w:rPr>
      </w:pPr>
    </w:p>
    <w:p w:rsidR="00C03932" w:rsidRPr="00C03932" w:rsidRDefault="00C03932" w:rsidP="00C03932">
      <w:pPr>
        <w:rPr>
          <w:sz w:val="28"/>
          <w:szCs w:val="28"/>
        </w:rPr>
      </w:pPr>
    </w:p>
    <w:p w:rsidR="00C03932" w:rsidRPr="00C03932" w:rsidRDefault="00C03932" w:rsidP="00C03932">
      <w:pPr>
        <w:pStyle w:val="ListParagraph"/>
        <w:ind w:left="1440"/>
        <w:rPr>
          <w:sz w:val="28"/>
          <w:szCs w:val="28"/>
        </w:rPr>
      </w:pPr>
    </w:p>
    <w:sectPr w:rsidR="00C03932" w:rsidRPr="00C03932" w:rsidSect="00EE7139">
      <w:footerReference w:type="default" r:id="rId10"/>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076" w:rsidRDefault="00367076" w:rsidP="00EE7139">
      <w:r>
        <w:separator/>
      </w:r>
    </w:p>
  </w:endnote>
  <w:endnote w:type="continuationSeparator" w:id="0">
    <w:p w:rsidR="00367076" w:rsidRDefault="00367076" w:rsidP="00EE7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56282"/>
      <w:docPartObj>
        <w:docPartGallery w:val="Page Numbers (Bottom of Page)"/>
        <w:docPartUnique/>
      </w:docPartObj>
    </w:sdtPr>
    <w:sdtEndPr/>
    <w:sdtContent>
      <w:p w:rsidR="00EE7139" w:rsidRDefault="00367076">
        <w:pPr>
          <w:pStyle w:val="Footer"/>
          <w:jc w:val="right"/>
        </w:pPr>
        <w:r>
          <w:fldChar w:fldCharType="begin"/>
        </w:r>
        <w:r>
          <w:instrText xml:space="preserve"> PAGE   \* MERGEFORMAT </w:instrText>
        </w:r>
        <w:r>
          <w:fldChar w:fldCharType="separate"/>
        </w:r>
        <w:r w:rsidR="00F40817">
          <w:rPr>
            <w:noProof/>
          </w:rPr>
          <w:t>2</w:t>
        </w:r>
        <w:r>
          <w:rPr>
            <w:noProof/>
          </w:rPr>
          <w:fldChar w:fldCharType="end"/>
        </w:r>
      </w:p>
    </w:sdtContent>
  </w:sdt>
  <w:p w:rsidR="00EE7139" w:rsidRDefault="00EE71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076" w:rsidRDefault="00367076" w:rsidP="00EE7139">
      <w:r>
        <w:separator/>
      </w:r>
    </w:p>
  </w:footnote>
  <w:footnote w:type="continuationSeparator" w:id="0">
    <w:p w:rsidR="00367076" w:rsidRDefault="00367076" w:rsidP="00EE71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03756E"/>
    <w:multiLevelType w:val="hybridMultilevel"/>
    <w:tmpl w:val="4BB02122"/>
    <w:lvl w:ilvl="0" w:tplc="8E54C2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03932"/>
    <w:rsid w:val="000022AA"/>
    <w:rsid w:val="00251D0C"/>
    <w:rsid w:val="00343063"/>
    <w:rsid w:val="00367076"/>
    <w:rsid w:val="004455A3"/>
    <w:rsid w:val="005A6044"/>
    <w:rsid w:val="006673C3"/>
    <w:rsid w:val="0073195B"/>
    <w:rsid w:val="00737504"/>
    <w:rsid w:val="007421FC"/>
    <w:rsid w:val="007B1A04"/>
    <w:rsid w:val="008C19AE"/>
    <w:rsid w:val="00A37A37"/>
    <w:rsid w:val="00B928C5"/>
    <w:rsid w:val="00C03932"/>
    <w:rsid w:val="00C54076"/>
    <w:rsid w:val="00E90543"/>
    <w:rsid w:val="00EE7139"/>
    <w:rsid w:val="00F40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before="100" w:after="10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932"/>
    <w:pPr>
      <w:spacing w:before="0" w:after="0"/>
      <w:ind w:firstLine="0"/>
      <w:jc w:val="left"/>
    </w:pPr>
    <w:rPr>
      <w:rFonts w:eastAsia="Times New Roman"/>
      <w:sz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932"/>
    <w:pPr>
      <w:ind w:left="720"/>
      <w:contextualSpacing/>
    </w:pPr>
  </w:style>
  <w:style w:type="character" w:styleId="Hyperlink">
    <w:name w:val="Hyperlink"/>
    <w:basedOn w:val="DefaultParagraphFont"/>
    <w:uiPriority w:val="99"/>
    <w:unhideWhenUsed/>
    <w:rsid w:val="00343063"/>
    <w:rPr>
      <w:color w:val="0000FF" w:themeColor="hyperlink"/>
      <w:u w:val="single"/>
    </w:rPr>
  </w:style>
  <w:style w:type="table" w:styleId="TableGrid">
    <w:name w:val="Table Grid"/>
    <w:basedOn w:val="TableNormal"/>
    <w:rsid w:val="00343063"/>
    <w:pPr>
      <w:spacing w:before="0" w:after="0"/>
      <w:ind w:firstLine="0"/>
      <w:jc w:val="left"/>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E7139"/>
    <w:pPr>
      <w:tabs>
        <w:tab w:val="center" w:pos="4680"/>
        <w:tab w:val="right" w:pos="9360"/>
      </w:tabs>
    </w:pPr>
  </w:style>
  <w:style w:type="character" w:customStyle="1" w:styleId="HeaderChar">
    <w:name w:val="Header Char"/>
    <w:basedOn w:val="DefaultParagraphFont"/>
    <w:link w:val="Header"/>
    <w:uiPriority w:val="99"/>
    <w:semiHidden/>
    <w:rsid w:val="00EE7139"/>
    <w:rPr>
      <w:rFonts w:eastAsia="Times New Roman"/>
      <w:sz w:val="24"/>
      <w:lang w:val="en-GB" w:eastAsia="en-GB"/>
    </w:rPr>
  </w:style>
  <w:style w:type="paragraph" w:styleId="Footer">
    <w:name w:val="footer"/>
    <w:basedOn w:val="Normal"/>
    <w:link w:val="FooterChar"/>
    <w:uiPriority w:val="99"/>
    <w:unhideWhenUsed/>
    <w:rsid w:val="00EE7139"/>
    <w:pPr>
      <w:tabs>
        <w:tab w:val="center" w:pos="4680"/>
        <w:tab w:val="right" w:pos="9360"/>
      </w:tabs>
    </w:pPr>
  </w:style>
  <w:style w:type="character" w:customStyle="1" w:styleId="FooterChar">
    <w:name w:val="Footer Char"/>
    <w:basedOn w:val="DefaultParagraphFont"/>
    <w:link w:val="Footer"/>
    <w:uiPriority w:val="99"/>
    <w:rsid w:val="00EE7139"/>
    <w:rPr>
      <w:rFonts w:eastAsia="Times New Roman"/>
      <w:sz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nguyencuonglddb@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6C5320E-9A70-4F74-9FEE-5AF3653E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SoftTinHoc.com</Company>
  <LinksUpToDate>false</LinksUpToDate>
  <CharactersWithSpaces>3002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BaCuong</dc:creator>
  <cp:keywords/>
  <dc:description/>
  <cp:lastModifiedBy>Admin</cp:lastModifiedBy>
  <cp:revision>6</cp:revision>
  <cp:lastPrinted>2019-11-13T03:14:00Z</cp:lastPrinted>
  <dcterms:created xsi:type="dcterms:W3CDTF">2019-11-12T07:20:00Z</dcterms:created>
  <dcterms:modified xsi:type="dcterms:W3CDTF">2019-11-14T02:42:00Z</dcterms:modified>
</cp:coreProperties>
</file>